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5D39C" w14:textId="432AAC86" w:rsidR="00275A2B" w:rsidRPr="009C0CD3" w:rsidRDefault="00275A2B" w:rsidP="00275A2B">
      <w:pPr>
        <w:ind w:firstLine="720"/>
        <w:rPr>
          <w:rFonts w:ascii="Arial" w:hAnsi="Arial" w:cs="Arial"/>
          <w:sz w:val="20"/>
          <w:szCs w:val="20"/>
        </w:rPr>
      </w:pPr>
      <w:r>
        <w:rPr>
          <w:b/>
          <w:bCs/>
        </w:rPr>
        <w:tab/>
      </w:r>
      <w:r w:rsidRPr="009C0CD3">
        <w:rPr>
          <w:rFonts w:ascii="Arial" w:hAnsi="Arial" w:cs="Arial"/>
          <w:b/>
          <w:bCs/>
          <w:sz w:val="20"/>
          <w:szCs w:val="20"/>
        </w:rPr>
        <w:tab/>
      </w:r>
      <w:r w:rsidRPr="009C0CD3">
        <w:rPr>
          <w:rFonts w:ascii="Arial" w:hAnsi="Arial" w:cs="Arial"/>
          <w:b/>
          <w:bCs/>
          <w:sz w:val="20"/>
          <w:szCs w:val="20"/>
        </w:rPr>
        <w:tab/>
      </w:r>
      <w:r w:rsidRPr="009C0CD3">
        <w:rPr>
          <w:rFonts w:ascii="Arial" w:hAnsi="Arial" w:cs="Arial"/>
          <w:b/>
          <w:bCs/>
          <w:sz w:val="20"/>
          <w:szCs w:val="20"/>
        </w:rPr>
        <w:tab/>
      </w:r>
      <w:r w:rsidRPr="009C0CD3">
        <w:rPr>
          <w:rFonts w:ascii="Arial" w:hAnsi="Arial" w:cs="Arial"/>
          <w:b/>
          <w:bCs/>
          <w:sz w:val="20"/>
          <w:szCs w:val="20"/>
        </w:rPr>
        <w:tab/>
      </w:r>
      <w:r w:rsidRPr="009C0CD3">
        <w:rPr>
          <w:rFonts w:ascii="Arial" w:hAnsi="Arial" w:cs="Arial"/>
          <w:b/>
          <w:bCs/>
          <w:sz w:val="20"/>
          <w:szCs w:val="20"/>
        </w:rPr>
        <w:tab/>
      </w:r>
      <w:r w:rsidRPr="009C0CD3">
        <w:rPr>
          <w:rFonts w:ascii="Arial" w:hAnsi="Arial" w:cs="Arial"/>
          <w:b/>
          <w:bCs/>
          <w:sz w:val="20"/>
          <w:szCs w:val="20"/>
        </w:rPr>
        <w:tab/>
      </w:r>
      <w:r w:rsidRPr="009C0CD3">
        <w:rPr>
          <w:rFonts w:ascii="Arial" w:hAnsi="Arial" w:cs="Arial"/>
          <w:b/>
          <w:bCs/>
          <w:sz w:val="20"/>
          <w:szCs w:val="20"/>
        </w:rPr>
        <w:tab/>
      </w:r>
      <w:r w:rsidRPr="009C0CD3">
        <w:rPr>
          <w:rFonts w:ascii="Arial" w:hAnsi="Arial" w:cs="Arial"/>
          <w:b/>
          <w:bCs/>
          <w:sz w:val="20"/>
          <w:szCs w:val="20"/>
        </w:rPr>
        <w:tab/>
      </w:r>
      <w:r w:rsidRPr="009C0CD3">
        <w:rPr>
          <w:rFonts w:ascii="Arial" w:hAnsi="Arial" w:cs="Arial"/>
          <w:sz w:val="20"/>
          <w:szCs w:val="20"/>
        </w:rPr>
        <w:t>January 8, 2026</w:t>
      </w:r>
    </w:p>
    <w:p w14:paraId="68BC6EC7" w14:textId="6814B9EE" w:rsidR="004F0757" w:rsidRPr="009C0CD3" w:rsidRDefault="00065328" w:rsidP="00D338BC">
      <w:pPr>
        <w:ind w:left="1440" w:firstLine="720"/>
        <w:rPr>
          <w:rFonts w:ascii="Arial" w:hAnsi="Arial" w:cs="Arial"/>
          <w:b/>
          <w:bCs/>
          <w:sz w:val="20"/>
          <w:szCs w:val="20"/>
        </w:rPr>
      </w:pPr>
      <w:r w:rsidRPr="009C0CD3">
        <w:rPr>
          <w:rFonts w:ascii="Arial" w:hAnsi="Arial" w:cs="Arial"/>
          <w:b/>
          <w:bCs/>
          <w:sz w:val="20"/>
          <w:szCs w:val="20"/>
        </w:rPr>
        <w:t xml:space="preserve">Fullmark Energy </w:t>
      </w:r>
      <w:r w:rsidR="00E71F48">
        <w:rPr>
          <w:rFonts w:ascii="Arial" w:hAnsi="Arial" w:cs="Arial"/>
          <w:b/>
          <w:bCs/>
          <w:sz w:val="20"/>
          <w:szCs w:val="20"/>
        </w:rPr>
        <w:t>c</w:t>
      </w:r>
      <w:r w:rsidR="00DE5B43" w:rsidRPr="009C0CD3">
        <w:rPr>
          <w:rFonts w:ascii="Arial" w:hAnsi="Arial" w:cs="Arial"/>
          <w:b/>
          <w:bCs/>
          <w:sz w:val="20"/>
          <w:szCs w:val="20"/>
        </w:rPr>
        <w:t xml:space="preserve">omments opposing PRR 1656 </w:t>
      </w:r>
    </w:p>
    <w:p w14:paraId="7BB9BD9C" w14:textId="6F71DE7D" w:rsidR="0069244E" w:rsidRPr="009C0CD3" w:rsidRDefault="00617715">
      <w:pPr>
        <w:rPr>
          <w:rFonts w:ascii="Arial" w:hAnsi="Arial" w:cs="Arial"/>
          <w:sz w:val="20"/>
          <w:szCs w:val="20"/>
        </w:rPr>
      </w:pPr>
      <w:r w:rsidRPr="009C0CD3">
        <w:rPr>
          <w:rFonts w:ascii="Arial" w:hAnsi="Arial" w:cs="Arial"/>
          <w:sz w:val="20"/>
          <w:szCs w:val="20"/>
        </w:rPr>
        <w:t>Fullmark Energy</w:t>
      </w:r>
      <w:r w:rsidR="007C4F94">
        <w:rPr>
          <w:rFonts w:ascii="Arial" w:hAnsi="Arial" w:cs="Arial"/>
          <w:sz w:val="20"/>
          <w:szCs w:val="20"/>
        </w:rPr>
        <w:t xml:space="preserve"> (</w:t>
      </w:r>
      <w:r w:rsidR="003E2E08">
        <w:rPr>
          <w:rFonts w:ascii="Arial" w:hAnsi="Arial" w:cs="Arial"/>
          <w:sz w:val="20"/>
          <w:szCs w:val="20"/>
        </w:rPr>
        <w:t>also known as</w:t>
      </w:r>
      <w:r w:rsidR="007C4F94">
        <w:rPr>
          <w:rFonts w:ascii="Arial" w:hAnsi="Arial" w:cs="Arial"/>
          <w:sz w:val="20"/>
          <w:szCs w:val="20"/>
        </w:rPr>
        <w:t xml:space="preserve"> Hecate Grid LLC)</w:t>
      </w:r>
      <w:r w:rsidRPr="009C0CD3">
        <w:rPr>
          <w:rFonts w:ascii="Arial" w:hAnsi="Arial" w:cs="Arial"/>
          <w:sz w:val="20"/>
          <w:szCs w:val="20"/>
        </w:rPr>
        <w:t xml:space="preserve"> is concerned with the process </w:t>
      </w:r>
      <w:r w:rsidR="00341478" w:rsidRPr="009C0CD3">
        <w:rPr>
          <w:rFonts w:ascii="Arial" w:hAnsi="Arial" w:cs="Arial"/>
          <w:sz w:val="20"/>
          <w:szCs w:val="20"/>
        </w:rPr>
        <w:t xml:space="preserve">involved in </w:t>
      </w:r>
      <w:r w:rsidRPr="009C0CD3">
        <w:rPr>
          <w:rFonts w:ascii="Arial" w:hAnsi="Arial" w:cs="Arial"/>
          <w:sz w:val="20"/>
          <w:szCs w:val="20"/>
        </w:rPr>
        <w:t>and the</w:t>
      </w:r>
      <w:r w:rsidR="00341478" w:rsidRPr="009C0CD3">
        <w:rPr>
          <w:rFonts w:ascii="Arial" w:hAnsi="Arial" w:cs="Arial"/>
          <w:sz w:val="20"/>
          <w:szCs w:val="20"/>
        </w:rPr>
        <w:t xml:space="preserve"> ultimate</w:t>
      </w:r>
      <w:r w:rsidRPr="009C0CD3">
        <w:rPr>
          <w:rFonts w:ascii="Arial" w:hAnsi="Arial" w:cs="Arial"/>
          <w:sz w:val="20"/>
          <w:szCs w:val="20"/>
        </w:rPr>
        <w:t xml:space="preserve"> decision to change the </w:t>
      </w:r>
      <w:r w:rsidR="00E33E0A" w:rsidRPr="009C0CD3">
        <w:rPr>
          <w:rFonts w:ascii="Arial" w:hAnsi="Arial" w:cs="Arial"/>
          <w:sz w:val="20"/>
          <w:szCs w:val="20"/>
        </w:rPr>
        <w:t>nature of work</w:t>
      </w:r>
      <w:r w:rsidRPr="009C0CD3">
        <w:rPr>
          <w:rFonts w:ascii="Arial" w:hAnsi="Arial" w:cs="Arial"/>
          <w:sz w:val="20"/>
          <w:szCs w:val="20"/>
        </w:rPr>
        <w:t xml:space="preserve"> type </w:t>
      </w:r>
      <w:r w:rsidR="00341478" w:rsidRPr="009C0CD3">
        <w:rPr>
          <w:rFonts w:ascii="Arial" w:hAnsi="Arial" w:cs="Arial"/>
          <w:sz w:val="20"/>
          <w:szCs w:val="20"/>
        </w:rPr>
        <w:t xml:space="preserve">which reflects charge constraints imposed </w:t>
      </w:r>
      <w:r w:rsidR="002C4A60" w:rsidRPr="009C0CD3">
        <w:rPr>
          <w:rFonts w:ascii="Arial" w:hAnsi="Arial" w:cs="Arial"/>
          <w:sz w:val="20"/>
          <w:szCs w:val="20"/>
        </w:rPr>
        <w:t>on distribution</w:t>
      </w:r>
      <w:r w:rsidR="00341478" w:rsidRPr="009C0CD3">
        <w:rPr>
          <w:rFonts w:ascii="Arial" w:hAnsi="Arial" w:cs="Arial"/>
          <w:sz w:val="20"/>
          <w:szCs w:val="20"/>
        </w:rPr>
        <w:t xml:space="preserve"> level storage </w:t>
      </w:r>
      <w:r w:rsidR="002C4A60" w:rsidRPr="009C0CD3">
        <w:rPr>
          <w:rFonts w:ascii="Arial" w:hAnsi="Arial" w:cs="Arial"/>
          <w:sz w:val="20"/>
          <w:szCs w:val="20"/>
        </w:rPr>
        <w:t>resources</w:t>
      </w:r>
      <w:r w:rsidR="00BE284E" w:rsidRPr="009C0CD3">
        <w:rPr>
          <w:rFonts w:ascii="Arial" w:hAnsi="Arial" w:cs="Arial"/>
          <w:sz w:val="20"/>
          <w:szCs w:val="20"/>
        </w:rPr>
        <w:t xml:space="preserve"> by PRR 1656. </w:t>
      </w:r>
      <w:r w:rsidR="00941404" w:rsidRPr="009C0CD3">
        <w:rPr>
          <w:rFonts w:ascii="Arial" w:hAnsi="Arial" w:cs="Arial"/>
          <w:sz w:val="20"/>
          <w:szCs w:val="20"/>
        </w:rPr>
        <w:t xml:space="preserve">We </w:t>
      </w:r>
      <w:r w:rsidR="00A956D7" w:rsidRPr="009C0CD3">
        <w:rPr>
          <w:rFonts w:ascii="Arial" w:hAnsi="Arial" w:cs="Arial"/>
          <w:sz w:val="20"/>
          <w:szCs w:val="20"/>
        </w:rPr>
        <w:t>oppose the changes in PRR 165</w:t>
      </w:r>
      <w:r w:rsidR="00316183" w:rsidRPr="009C0CD3">
        <w:rPr>
          <w:rFonts w:ascii="Arial" w:hAnsi="Arial" w:cs="Arial"/>
          <w:sz w:val="20"/>
          <w:szCs w:val="20"/>
        </w:rPr>
        <w:t>6</w:t>
      </w:r>
      <w:r w:rsidR="00BE68AC" w:rsidRPr="009C0CD3">
        <w:rPr>
          <w:rFonts w:ascii="Arial" w:hAnsi="Arial" w:cs="Arial"/>
          <w:sz w:val="20"/>
          <w:szCs w:val="20"/>
        </w:rPr>
        <w:t xml:space="preserve"> and </w:t>
      </w:r>
      <w:proofErr w:type="gramStart"/>
      <w:r w:rsidR="00BE68AC" w:rsidRPr="009C0CD3">
        <w:rPr>
          <w:rFonts w:ascii="Arial" w:hAnsi="Arial" w:cs="Arial"/>
          <w:sz w:val="20"/>
          <w:szCs w:val="20"/>
        </w:rPr>
        <w:t xml:space="preserve">are in </w:t>
      </w:r>
      <w:r w:rsidR="00941404" w:rsidRPr="009C0CD3">
        <w:rPr>
          <w:rFonts w:ascii="Arial" w:hAnsi="Arial" w:cs="Arial"/>
          <w:sz w:val="20"/>
          <w:szCs w:val="20"/>
        </w:rPr>
        <w:t>agreement</w:t>
      </w:r>
      <w:proofErr w:type="gramEnd"/>
      <w:r w:rsidR="00941404" w:rsidRPr="009C0CD3">
        <w:rPr>
          <w:rFonts w:ascii="Arial" w:hAnsi="Arial" w:cs="Arial"/>
          <w:sz w:val="20"/>
          <w:szCs w:val="20"/>
        </w:rPr>
        <w:t xml:space="preserve"> with CESA’s comments on this issue</w:t>
      </w:r>
      <w:r w:rsidR="00BE68AC" w:rsidRPr="009C0CD3">
        <w:rPr>
          <w:rFonts w:ascii="Arial" w:hAnsi="Arial" w:cs="Arial"/>
          <w:sz w:val="20"/>
          <w:szCs w:val="20"/>
        </w:rPr>
        <w:t xml:space="preserve">. Fullmark </w:t>
      </w:r>
      <w:r w:rsidR="00941404" w:rsidRPr="009C0CD3">
        <w:rPr>
          <w:rFonts w:ascii="Arial" w:hAnsi="Arial" w:cs="Arial"/>
          <w:sz w:val="20"/>
          <w:szCs w:val="20"/>
        </w:rPr>
        <w:t xml:space="preserve">would like to reiterate that we view this change </w:t>
      </w:r>
      <w:r w:rsidR="00182828" w:rsidRPr="009C0CD3">
        <w:rPr>
          <w:rFonts w:ascii="Arial" w:hAnsi="Arial" w:cs="Arial"/>
          <w:sz w:val="20"/>
          <w:szCs w:val="20"/>
        </w:rPr>
        <w:t>as</w:t>
      </w:r>
      <w:r w:rsidR="00941404" w:rsidRPr="009C0CD3">
        <w:rPr>
          <w:rFonts w:ascii="Arial" w:hAnsi="Arial" w:cs="Arial"/>
          <w:sz w:val="20"/>
          <w:szCs w:val="20"/>
        </w:rPr>
        <w:t xml:space="preserve">: </w:t>
      </w:r>
    </w:p>
    <w:p w14:paraId="2F595FB0" w14:textId="1846DBBF" w:rsidR="008F2571" w:rsidRPr="009C0CD3" w:rsidRDefault="008F2571" w:rsidP="008F257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C0CD3">
        <w:rPr>
          <w:rFonts w:ascii="Arial" w:hAnsi="Arial" w:cs="Arial"/>
          <w:sz w:val="20"/>
          <w:szCs w:val="20"/>
        </w:rPr>
        <w:t>Unnecessary</w:t>
      </w:r>
      <w:r w:rsidR="00E26B80" w:rsidRPr="009C0CD3">
        <w:rPr>
          <w:rFonts w:ascii="Arial" w:hAnsi="Arial" w:cs="Arial"/>
          <w:sz w:val="20"/>
          <w:szCs w:val="20"/>
        </w:rPr>
        <w:t xml:space="preserve">, or needing improvement, </w:t>
      </w:r>
      <w:r w:rsidR="001C2507" w:rsidRPr="009C0CD3">
        <w:rPr>
          <w:rFonts w:ascii="Arial" w:hAnsi="Arial" w:cs="Arial"/>
          <w:sz w:val="20"/>
          <w:szCs w:val="20"/>
        </w:rPr>
        <w:t>because it penalizes</w:t>
      </w:r>
      <w:r w:rsidRPr="009C0CD3">
        <w:rPr>
          <w:rFonts w:ascii="Arial" w:hAnsi="Arial" w:cs="Arial"/>
          <w:sz w:val="20"/>
          <w:szCs w:val="20"/>
        </w:rPr>
        <w:t xml:space="preserve"> storage resources</w:t>
      </w:r>
      <w:r w:rsidR="00BD5C1C" w:rsidRPr="009C0CD3">
        <w:rPr>
          <w:rFonts w:ascii="Arial" w:hAnsi="Arial" w:cs="Arial"/>
          <w:sz w:val="20"/>
          <w:szCs w:val="20"/>
        </w:rPr>
        <w:t xml:space="preserve"> through RAAIM penalties</w:t>
      </w:r>
      <w:r w:rsidRPr="009C0CD3">
        <w:rPr>
          <w:rFonts w:ascii="Arial" w:hAnsi="Arial" w:cs="Arial"/>
          <w:sz w:val="20"/>
          <w:szCs w:val="20"/>
        </w:rPr>
        <w:t xml:space="preserve"> for outage entries which do not affect their fulfillment of their resource adequacy obligations</w:t>
      </w:r>
    </w:p>
    <w:p w14:paraId="318F23C8" w14:textId="532E33AD" w:rsidR="00941404" w:rsidRPr="009C0CD3" w:rsidRDefault="003E57EE" w:rsidP="003A4EE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C0CD3">
        <w:rPr>
          <w:rFonts w:ascii="Arial" w:hAnsi="Arial" w:cs="Arial"/>
          <w:sz w:val="20"/>
          <w:szCs w:val="20"/>
        </w:rPr>
        <w:t>Discriminatory</w:t>
      </w:r>
      <w:r w:rsidR="00941404" w:rsidRPr="009C0CD3">
        <w:rPr>
          <w:rFonts w:ascii="Arial" w:hAnsi="Arial" w:cs="Arial"/>
          <w:sz w:val="20"/>
          <w:szCs w:val="20"/>
        </w:rPr>
        <w:t xml:space="preserve"> in the way </w:t>
      </w:r>
      <w:r w:rsidR="00B321CE" w:rsidRPr="009C0CD3">
        <w:rPr>
          <w:rFonts w:ascii="Arial" w:hAnsi="Arial" w:cs="Arial"/>
          <w:sz w:val="20"/>
          <w:szCs w:val="20"/>
        </w:rPr>
        <w:t>it</w:t>
      </w:r>
      <w:r w:rsidR="00941404" w:rsidRPr="009C0CD3">
        <w:rPr>
          <w:rFonts w:ascii="Arial" w:hAnsi="Arial" w:cs="Arial"/>
          <w:sz w:val="20"/>
          <w:szCs w:val="20"/>
        </w:rPr>
        <w:t xml:space="preserve"> </w:t>
      </w:r>
      <w:r w:rsidR="00F60223" w:rsidRPr="009C0CD3">
        <w:rPr>
          <w:rFonts w:ascii="Arial" w:hAnsi="Arial" w:cs="Arial"/>
          <w:sz w:val="20"/>
          <w:szCs w:val="20"/>
        </w:rPr>
        <w:t xml:space="preserve">would </w:t>
      </w:r>
      <w:r w:rsidR="00941404" w:rsidRPr="009C0CD3">
        <w:rPr>
          <w:rFonts w:ascii="Arial" w:hAnsi="Arial" w:cs="Arial"/>
          <w:sz w:val="20"/>
          <w:szCs w:val="20"/>
        </w:rPr>
        <w:t>stratif</w:t>
      </w:r>
      <w:r w:rsidR="00F60223" w:rsidRPr="009C0CD3">
        <w:rPr>
          <w:rFonts w:ascii="Arial" w:hAnsi="Arial" w:cs="Arial"/>
          <w:sz w:val="20"/>
          <w:szCs w:val="20"/>
        </w:rPr>
        <w:t>y</w:t>
      </w:r>
      <w:r w:rsidR="00941404" w:rsidRPr="009C0CD3">
        <w:rPr>
          <w:rFonts w:ascii="Arial" w:hAnsi="Arial" w:cs="Arial"/>
          <w:sz w:val="20"/>
          <w:szCs w:val="20"/>
        </w:rPr>
        <w:t xml:space="preserve"> transmission &amp; distribution </w:t>
      </w:r>
      <w:r w:rsidRPr="009C0CD3">
        <w:rPr>
          <w:rFonts w:ascii="Arial" w:hAnsi="Arial" w:cs="Arial"/>
          <w:sz w:val="20"/>
          <w:szCs w:val="20"/>
        </w:rPr>
        <w:t>level</w:t>
      </w:r>
      <w:r w:rsidR="00941404" w:rsidRPr="009C0CD3">
        <w:rPr>
          <w:rFonts w:ascii="Arial" w:hAnsi="Arial" w:cs="Arial"/>
          <w:sz w:val="20"/>
          <w:szCs w:val="20"/>
        </w:rPr>
        <w:t xml:space="preserve"> storage </w:t>
      </w:r>
      <w:r w:rsidR="00182828" w:rsidRPr="009C0CD3">
        <w:rPr>
          <w:rFonts w:ascii="Arial" w:hAnsi="Arial" w:cs="Arial"/>
          <w:sz w:val="20"/>
          <w:szCs w:val="20"/>
        </w:rPr>
        <w:t>resources</w:t>
      </w:r>
      <w:r w:rsidR="00F60223" w:rsidRPr="009C0CD3">
        <w:rPr>
          <w:rFonts w:ascii="Arial" w:hAnsi="Arial" w:cs="Arial"/>
          <w:sz w:val="20"/>
          <w:szCs w:val="20"/>
        </w:rPr>
        <w:t xml:space="preserve">, imposing penalties on one and not the other </w:t>
      </w:r>
      <w:r w:rsidR="00231B73" w:rsidRPr="009C0CD3">
        <w:rPr>
          <w:rFonts w:ascii="Arial" w:hAnsi="Arial" w:cs="Arial"/>
          <w:sz w:val="20"/>
          <w:szCs w:val="20"/>
        </w:rPr>
        <w:t>in the instance of binding N-1 contingencies leading to charge constraints</w:t>
      </w:r>
    </w:p>
    <w:p w14:paraId="76315D98" w14:textId="6A25602D" w:rsidR="00C60F84" w:rsidRDefault="00383C05" w:rsidP="003A4EE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Hurried; </w:t>
      </w:r>
      <w:r w:rsidR="00C60F84" w:rsidRPr="009C0CD3">
        <w:rPr>
          <w:rFonts w:ascii="Arial" w:hAnsi="Arial" w:cs="Arial"/>
          <w:sz w:val="20"/>
          <w:szCs w:val="20"/>
        </w:rPr>
        <w:t xml:space="preserve">CAISO has not exhausted its </w:t>
      </w:r>
      <w:r w:rsidR="00115FEE" w:rsidRPr="009C0CD3">
        <w:rPr>
          <w:rFonts w:ascii="Arial" w:hAnsi="Arial" w:cs="Arial"/>
          <w:sz w:val="20"/>
          <w:szCs w:val="20"/>
        </w:rPr>
        <w:t xml:space="preserve">options in creating </w:t>
      </w:r>
      <w:r w:rsidR="00231B73" w:rsidRPr="009C0CD3">
        <w:rPr>
          <w:rFonts w:ascii="Arial" w:hAnsi="Arial" w:cs="Arial"/>
          <w:sz w:val="20"/>
          <w:szCs w:val="20"/>
        </w:rPr>
        <w:t>a nature of work type</w:t>
      </w:r>
      <w:r w:rsidR="00115FEE" w:rsidRPr="009C0CD3">
        <w:rPr>
          <w:rFonts w:ascii="Arial" w:hAnsi="Arial" w:cs="Arial"/>
          <w:sz w:val="20"/>
          <w:szCs w:val="20"/>
        </w:rPr>
        <w:t xml:space="preserve"> which more accurately reflects </w:t>
      </w:r>
      <w:r w:rsidR="00173298" w:rsidRPr="009C0CD3">
        <w:rPr>
          <w:rFonts w:ascii="Arial" w:hAnsi="Arial" w:cs="Arial"/>
          <w:sz w:val="20"/>
          <w:szCs w:val="20"/>
        </w:rPr>
        <w:t>charge</w:t>
      </w:r>
      <w:r w:rsidR="00115FEE" w:rsidRPr="009C0CD3">
        <w:rPr>
          <w:rFonts w:ascii="Arial" w:hAnsi="Arial" w:cs="Arial"/>
          <w:sz w:val="20"/>
          <w:szCs w:val="20"/>
        </w:rPr>
        <w:t xml:space="preserve"> constraints at the distribution level</w:t>
      </w:r>
    </w:p>
    <w:p w14:paraId="7B2531B6" w14:textId="4F7027D5" w:rsidR="00AA6C0A" w:rsidRDefault="00200BA9" w:rsidP="00AA6C0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Fullmark appreciates CAISO’s consideration of these comments. </w:t>
      </w:r>
    </w:p>
    <w:p w14:paraId="19AE86C0" w14:textId="195EC54E" w:rsidR="002B24F9" w:rsidRDefault="00436CDA" w:rsidP="00AA6C0A">
      <w:pPr>
        <w:rPr>
          <w:rFonts w:ascii="Arial" w:hAnsi="Arial" w:cs="Arial"/>
          <w:sz w:val="20"/>
          <w:szCs w:val="20"/>
        </w:rPr>
      </w:pPr>
      <w:r w:rsidRPr="00436CDA">
        <w:rPr>
          <w:noProof/>
        </w:rPr>
        <w:drawing>
          <wp:anchor distT="0" distB="0" distL="114300" distR="114300" simplePos="0" relativeHeight="251658240" behindDoc="0" locked="0" layoutInCell="1" allowOverlap="1" wp14:anchorId="01399D34" wp14:editId="5FDC40E2">
            <wp:simplePos x="0" y="0"/>
            <wp:positionH relativeFrom="column">
              <wp:posOffset>-76200</wp:posOffset>
            </wp:positionH>
            <wp:positionV relativeFrom="page">
              <wp:posOffset>4371975</wp:posOffset>
            </wp:positionV>
            <wp:extent cx="5943600" cy="755015"/>
            <wp:effectExtent l="0" t="0" r="0" b="0"/>
            <wp:wrapNone/>
            <wp:docPr id="13082028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76A1AC" w14:textId="5F4C9E38" w:rsidR="00200BA9" w:rsidRDefault="00200BA9" w:rsidP="00AA6C0A">
      <w:pPr>
        <w:rPr>
          <w:rFonts w:ascii="Arial" w:hAnsi="Arial" w:cs="Arial"/>
          <w:sz w:val="20"/>
          <w:szCs w:val="20"/>
        </w:rPr>
      </w:pPr>
    </w:p>
    <w:p w14:paraId="79E31993" w14:textId="77777777" w:rsidR="00200BA9" w:rsidRDefault="00200BA9" w:rsidP="00AA6C0A">
      <w:pPr>
        <w:rPr>
          <w:rFonts w:ascii="Arial" w:hAnsi="Arial" w:cs="Arial"/>
          <w:sz w:val="20"/>
          <w:szCs w:val="20"/>
        </w:rPr>
      </w:pPr>
    </w:p>
    <w:p w14:paraId="1BF198C6" w14:textId="5C9055FC" w:rsidR="00436CDA" w:rsidRPr="00AA6C0A" w:rsidRDefault="00436CDA" w:rsidP="00AA6C0A">
      <w:pPr>
        <w:rPr>
          <w:rFonts w:ascii="Arial" w:hAnsi="Arial" w:cs="Arial"/>
          <w:sz w:val="20"/>
          <w:szCs w:val="20"/>
        </w:rPr>
      </w:pPr>
    </w:p>
    <w:sectPr w:rsidR="00436CDA" w:rsidRPr="00AA6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4E9E"/>
    <w:multiLevelType w:val="hybridMultilevel"/>
    <w:tmpl w:val="A10A6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477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D44"/>
    <w:rsid w:val="00065328"/>
    <w:rsid w:val="000D0031"/>
    <w:rsid w:val="00115FEE"/>
    <w:rsid w:val="00173298"/>
    <w:rsid w:val="00182828"/>
    <w:rsid w:val="001C2507"/>
    <w:rsid w:val="00200BA9"/>
    <w:rsid w:val="00220EBE"/>
    <w:rsid w:val="00231B73"/>
    <w:rsid w:val="00275A2B"/>
    <w:rsid w:val="002B24F9"/>
    <w:rsid w:val="002C4A60"/>
    <w:rsid w:val="00316183"/>
    <w:rsid w:val="00341478"/>
    <w:rsid w:val="00383C05"/>
    <w:rsid w:val="003A4EE3"/>
    <w:rsid w:val="003E2E08"/>
    <w:rsid w:val="003E57EE"/>
    <w:rsid w:val="00436CDA"/>
    <w:rsid w:val="00487D44"/>
    <w:rsid w:val="004A3AC4"/>
    <w:rsid w:val="004F0757"/>
    <w:rsid w:val="005B4B23"/>
    <w:rsid w:val="00617715"/>
    <w:rsid w:val="0069244E"/>
    <w:rsid w:val="006C57E7"/>
    <w:rsid w:val="00752EAF"/>
    <w:rsid w:val="007C4F94"/>
    <w:rsid w:val="00865BA0"/>
    <w:rsid w:val="008F2571"/>
    <w:rsid w:val="00941404"/>
    <w:rsid w:val="009C0CD3"/>
    <w:rsid w:val="00A25517"/>
    <w:rsid w:val="00A956D7"/>
    <w:rsid w:val="00AA6C0A"/>
    <w:rsid w:val="00AB54E1"/>
    <w:rsid w:val="00AE219E"/>
    <w:rsid w:val="00B321CE"/>
    <w:rsid w:val="00B34BD2"/>
    <w:rsid w:val="00B41C8B"/>
    <w:rsid w:val="00BD5C1C"/>
    <w:rsid w:val="00BE284E"/>
    <w:rsid w:val="00BE68AC"/>
    <w:rsid w:val="00C22A29"/>
    <w:rsid w:val="00C60F84"/>
    <w:rsid w:val="00CF5E6F"/>
    <w:rsid w:val="00D338BC"/>
    <w:rsid w:val="00D66033"/>
    <w:rsid w:val="00DE5B43"/>
    <w:rsid w:val="00E26B80"/>
    <w:rsid w:val="00E33E0A"/>
    <w:rsid w:val="00E71F48"/>
    <w:rsid w:val="00F3060C"/>
    <w:rsid w:val="00F60223"/>
    <w:rsid w:val="00FB5742"/>
    <w:rsid w:val="00FF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031A2"/>
  <w15:chartTrackingRefBased/>
  <w15:docId w15:val="{E04D0895-4633-42E5-9DE0-37C09C1A1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D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D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D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D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D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D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D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D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D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D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D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D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D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D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D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D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D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D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4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D922F2-F905-4A69-9826-7408E9382B51}"/>
</file>

<file path=customXml/itemProps2.xml><?xml version="1.0" encoding="utf-8"?>
<ds:datastoreItem xmlns:ds="http://schemas.openxmlformats.org/officeDocument/2006/customXml" ds:itemID="{10E2488E-837E-4AB7-B2C1-22C72B24A5FA}"/>
</file>

<file path=customXml/itemProps3.xml><?xml version="1.0" encoding="utf-8"?>
<ds:datastoreItem xmlns:ds="http://schemas.openxmlformats.org/officeDocument/2006/customXml" ds:itemID="{B5DE14B2-64D6-4BA6-AD5C-24DED51ADE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167</Words>
  <Characters>936</Characters>
  <Application>Microsoft Office Word</Application>
  <DocSecurity>0</DocSecurity>
  <Lines>19</Lines>
  <Paragraphs>8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Tosin Kasali</dc:creator>
  <cp:keywords/>
  <dc:description/>
  <cp:lastModifiedBy>Tosin Kasali</cp:lastModifiedBy>
  <cp:revision>7</cp:revision>
  <cp:lastPrinted>2026-01-08T22:03:00Z</cp:lastPrinted>
  <dcterms:created xsi:type="dcterms:W3CDTF">2026-01-07T20:39:00Z</dcterms:created>
  <dcterms:modified xsi:type="dcterms:W3CDTF">2026-01-08T22:04:00Z</dcterms:modified>
</cp:coreProperties>
</file>